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6"/>
        <w:gridCol w:w="1728"/>
        <w:gridCol w:w="1417"/>
        <w:gridCol w:w="709"/>
        <w:gridCol w:w="1701"/>
        <w:gridCol w:w="1276"/>
      </w:tblGrid>
      <w:tr w:rsidR="00B056D2" w:rsidRPr="0041274B" w:rsidTr="00415CDD">
        <w:trPr>
          <w:trHeight w:val="551"/>
        </w:trPr>
        <w:tc>
          <w:tcPr>
            <w:tcW w:w="3376" w:type="dxa"/>
            <w:tcBorders>
              <w:top w:val="double" w:sz="1" w:space="0" w:color="000000"/>
            </w:tcBorders>
            <w:shd w:val="clear" w:color="auto" w:fill="auto"/>
          </w:tcPr>
          <w:p w:rsidR="00B056D2" w:rsidRPr="0041274B" w:rsidRDefault="00B056D2" w:rsidP="00341986">
            <w:pPr>
              <w:pStyle w:val="TableParagraph"/>
              <w:spacing w:before="2" w:line="276" w:lineRule="exact"/>
              <w:ind w:left="69" w:right="7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Název studijního předmětu</w:t>
            </w:r>
          </w:p>
        </w:tc>
        <w:tc>
          <w:tcPr>
            <w:tcW w:w="6831" w:type="dxa"/>
            <w:gridSpan w:val="5"/>
            <w:tcBorders>
              <w:top w:val="double" w:sz="1" w:space="0" w:color="000000"/>
            </w:tcBorders>
            <w:shd w:val="clear" w:color="auto" w:fill="auto"/>
          </w:tcPr>
          <w:p w:rsidR="00B056D2" w:rsidRPr="0041274B" w:rsidRDefault="00B056D2" w:rsidP="00341986">
            <w:pPr>
              <w:pStyle w:val="TableParagraph"/>
              <w:spacing w:before="144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41274B">
              <w:rPr>
                <w:rFonts w:ascii="Times New Roman" w:hAnsi="Times New Roman" w:cs="Times New Roman"/>
                <w:b/>
                <w:sz w:val="28"/>
                <w:szCs w:val="24"/>
                <w:lang w:val="cs-CZ"/>
              </w:rPr>
              <w:t>Centrální mechanismy řízení motoriky</w:t>
            </w:r>
          </w:p>
        </w:tc>
      </w:tr>
      <w:tr w:rsidR="00415CDD" w:rsidRPr="0041274B" w:rsidTr="0041274B">
        <w:trPr>
          <w:trHeight w:val="618"/>
        </w:trPr>
        <w:tc>
          <w:tcPr>
            <w:tcW w:w="3376" w:type="dxa"/>
            <w:shd w:val="clear" w:color="auto" w:fill="auto"/>
          </w:tcPr>
          <w:p w:rsidR="00B056D2" w:rsidRPr="0041274B" w:rsidRDefault="00B056D2" w:rsidP="00341986">
            <w:pPr>
              <w:pStyle w:val="TableParagraph"/>
              <w:spacing w:before="169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Typ předmětu</w:t>
            </w:r>
          </w:p>
        </w:tc>
        <w:tc>
          <w:tcPr>
            <w:tcW w:w="3854" w:type="dxa"/>
            <w:gridSpan w:val="3"/>
            <w:shd w:val="clear" w:color="auto" w:fill="auto"/>
          </w:tcPr>
          <w:p w:rsidR="00B056D2" w:rsidRPr="0041274B" w:rsidRDefault="00B056D2" w:rsidP="00341986">
            <w:pPr>
              <w:pStyle w:val="TableParagraph"/>
              <w:spacing w:line="246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Povinně volitelný</w:t>
            </w:r>
          </w:p>
        </w:tc>
        <w:tc>
          <w:tcPr>
            <w:tcW w:w="1701" w:type="dxa"/>
            <w:shd w:val="clear" w:color="auto" w:fill="auto"/>
          </w:tcPr>
          <w:p w:rsidR="00B056D2" w:rsidRPr="0041274B" w:rsidRDefault="00B056D2" w:rsidP="00341986">
            <w:pPr>
              <w:pStyle w:val="TableParagraph"/>
              <w:spacing w:before="8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doporučený</w:t>
            </w:r>
          </w:p>
          <w:p w:rsidR="00B056D2" w:rsidRPr="0041274B" w:rsidRDefault="00B056D2" w:rsidP="00341986">
            <w:pPr>
              <w:pStyle w:val="TableParagraph"/>
              <w:spacing w:before="5" w:line="206" w:lineRule="exact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ročník / semestr</w:t>
            </w:r>
          </w:p>
        </w:tc>
        <w:tc>
          <w:tcPr>
            <w:tcW w:w="1276" w:type="dxa"/>
            <w:shd w:val="clear" w:color="auto" w:fill="auto"/>
          </w:tcPr>
          <w:p w:rsidR="00B056D2" w:rsidRPr="0041274B" w:rsidRDefault="00B056D2" w:rsidP="00341986">
            <w:pPr>
              <w:pStyle w:val="TableParagraph"/>
              <w:spacing w:before="175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gramStart"/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3.ročník</w:t>
            </w:r>
            <w:proofErr w:type="gramEnd"/>
          </w:p>
        </w:tc>
      </w:tr>
      <w:tr w:rsidR="00415CDD" w:rsidRPr="0041274B" w:rsidTr="0041274B">
        <w:trPr>
          <w:trHeight w:val="551"/>
        </w:trPr>
        <w:tc>
          <w:tcPr>
            <w:tcW w:w="3376" w:type="dxa"/>
            <w:shd w:val="clear" w:color="auto" w:fill="auto"/>
          </w:tcPr>
          <w:p w:rsidR="00415CDD" w:rsidRPr="0041274B" w:rsidRDefault="00415CDD" w:rsidP="00415CDD">
            <w:pPr>
              <w:pStyle w:val="TableParagraph"/>
              <w:spacing w:before="2" w:line="276" w:lineRule="exact"/>
              <w:ind w:left="69" w:right="67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bookmarkStart w:id="0" w:name="_GoBack" w:colFirst="4" w:colLast="5"/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Rozsah studijního předmětu</w:t>
            </w:r>
          </w:p>
        </w:tc>
        <w:tc>
          <w:tcPr>
            <w:tcW w:w="1728" w:type="dxa"/>
            <w:shd w:val="clear" w:color="auto" w:fill="auto"/>
          </w:tcPr>
          <w:p w:rsidR="00415CDD" w:rsidRPr="0041274B" w:rsidRDefault="00415CDD" w:rsidP="00415C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417" w:type="dxa"/>
            <w:shd w:val="clear" w:color="auto" w:fill="auto"/>
          </w:tcPr>
          <w:p w:rsidR="00415CDD" w:rsidRPr="0041274B" w:rsidRDefault="00415CDD" w:rsidP="00415CDD">
            <w:pPr>
              <w:pStyle w:val="TableParagraph"/>
              <w:spacing w:before="13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hod</w:t>
            </w:r>
          </w:p>
        </w:tc>
        <w:tc>
          <w:tcPr>
            <w:tcW w:w="709" w:type="dxa"/>
            <w:shd w:val="clear" w:color="auto" w:fill="auto"/>
          </w:tcPr>
          <w:p w:rsidR="00415CDD" w:rsidRPr="0041274B" w:rsidRDefault="00415CDD" w:rsidP="00415CDD">
            <w:pPr>
              <w:pStyle w:val="TableParagraph"/>
              <w:spacing w:before="142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415CDD" w:rsidRPr="0041274B" w:rsidRDefault="00415CDD" w:rsidP="00415CDD">
            <w:pPr>
              <w:pStyle w:val="TableParagraph"/>
              <w:spacing w:before="131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kód předmětu</w:t>
            </w:r>
          </w:p>
        </w:tc>
        <w:tc>
          <w:tcPr>
            <w:tcW w:w="1276" w:type="dxa"/>
            <w:shd w:val="clear" w:color="auto" w:fill="auto"/>
          </w:tcPr>
          <w:p w:rsidR="00415CDD" w:rsidRPr="00F84C2E" w:rsidRDefault="0041274B" w:rsidP="0041274B">
            <w:pPr>
              <w:pStyle w:val="TableParagraph"/>
              <w:spacing w:before="131"/>
              <w:ind w:left="68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F84C2E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DS003</w:t>
            </w:r>
          </w:p>
        </w:tc>
      </w:tr>
      <w:bookmarkEnd w:id="0"/>
      <w:tr w:rsidR="00415CDD" w:rsidRPr="0041274B" w:rsidTr="0041274B">
        <w:trPr>
          <w:trHeight w:val="620"/>
        </w:trPr>
        <w:tc>
          <w:tcPr>
            <w:tcW w:w="3376" w:type="dxa"/>
            <w:shd w:val="clear" w:color="auto" w:fill="auto"/>
          </w:tcPr>
          <w:p w:rsidR="00415CDD" w:rsidRPr="0041274B" w:rsidRDefault="00415CDD" w:rsidP="00415CDD">
            <w:pPr>
              <w:pStyle w:val="TableParagraph"/>
              <w:spacing w:before="32"/>
              <w:ind w:left="69" w:right="52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Způsob ověření studijních výsledků</w:t>
            </w:r>
          </w:p>
        </w:tc>
        <w:tc>
          <w:tcPr>
            <w:tcW w:w="1728" w:type="dxa"/>
            <w:shd w:val="clear" w:color="auto" w:fill="auto"/>
          </w:tcPr>
          <w:p w:rsidR="00415CDD" w:rsidRPr="0041274B" w:rsidRDefault="00415CDD" w:rsidP="00415CDD">
            <w:pPr>
              <w:pStyle w:val="TableParagraph"/>
              <w:spacing w:before="175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Zk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15CDD" w:rsidRPr="0041274B" w:rsidRDefault="00415CDD" w:rsidP="00415CDD">
            <w:pPr>
              <w:pStyle w:val="TableParagraph"/>
              <w:spacing w:before="32"/>
              <w:ind w:left="68" w:right="62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výuky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415CDD" w:rsidRPr="0041274B" w:rsidRDefault="00415CDD" w:rsidP="00415CDD">
            <w:pPr>
              <w:pStyle w:val="TableParagraph"/>
              <w:spacing w:before="164"/>
              <w:ind w:left="6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Přednáška</w:t>
            </w:r>
          </w:p>
        </w:tc>
      </w:tr>
      <w:tr w:rsidR="00415CDD" w:rsidRPr="0041274B" w:rsidTr="00415CDD">
        <w:trPr>
          <w:trHeight w:val="551"/>
        </w:trPr>
        <w:tc>
          <w:tcPr>
            <w:tcW w:w="3376" w:type="dxa"/>
            <w:shd w:val="clear" w:color="auto" w:fill="auto"/>
          </w:tcPr>
          <w:p w:rsidR="00415CDD" w:rsidRPr="0041274B" w:rsidRDefault="00415CDD" w:rsidP="00415CDD">
            <w:pPr>
              <w:pStyle w:val="TableParagraph"/>
              <w:spacing w:before="2" w:line="276" w:lineRule="exact"/>
              <w:ind w:left="69" w:right="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způsobu ověření studijních výsledků</w:t>
            </w:r>
          </w:p>
        </w:tc>
        <w:tc>
          <w:tcPr>
            <w:tcW w:w="6831" w:type="dxa"/>
            <w:gridSpan w:val="5"/>
            <w:shd w:val="clear" w:color="auto" w:fill="auto"/>
          </w:tcPr>
          <w:p w:rsidR="00415CDD" w:rsidRPr="0041274B" w:rsidRDefault="00415CDD" w:rsidP="00415CDD">
            <w:pPr>
              <w:pStyle w:val="TableParagraph"/>
              <w:spacing w:before="106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písemná</w:t>
            </w:r>
          </w:p>
        </w:tc>
      </w:tr>
      <w:tr w:rsidR="00415CDD" w:rsidRPr="0041274B" w:rsidTr="00415CDD">
        <w:trPr>
          <w:trHeight w:val="687"/>
        </w:trPr>
        <w:tc>
          <w:tcPr>
            <w:tcW w:w="3376" w:type="dxa"/>
            <w:shd w:val="clear" w:color="auto" w:fill="auto"/>
          </w:tcPr>
          <w:p w:rsidR="00415CDD" w:rsidRPr="0041274B" w:rsidRDefault="00415CDD" w:rsidP="00415CDD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 předmětu</w:t>
            </w:r>
          </w:p>
          <w:p w:rsidR="00415CDD" w:rsidRPr="0041274B" w:rsidRDefault="00415CDD" w:rsidP="00415CDD">
            <w:pPr>
              <w:pStyle w:val="TableParagraph"/>
              <w:spacing w:before="2" w:line="208" w:lineRule="exact"/>
              <w:ind w:left="69" w:right="32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(ev. vyučující zodpovědný za předmět)</w:t>
            </w:r>
          </w:p>
        </w:tc>
        <w:tc>
          <w:tcPr>
            <w:tcW w:w="6831" w:type="dxa"/>
            <w:gridSpan w:val="5"/>
            <w:shd w:val="clear" w:color="auto" w:fill="auto"/>
          </w:tcPr>
          <w:p w:rsidR="00415CDD" w:rsidRPr="0041274B" w:rsidRDefault="00415CDD" w:rsidP="00415CDD">
            <w:pPr>
              <w:pStyle w:val="TableParagraph"/>
              <w:spacing w:line="244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MUDr. Jan Vacek Ph.D.</w:t>
            </w:r>
          </w:p>
        </w:tc>
      </w:tr>
      <w:tr w:rsidR="00415CDD" w:rsidRPr="0041274B" w:rsidTr="00415CDD">
        <w:trPr>
          <w:trHeight w:val="549"/>
        </w:trPr>
        <w:tc>
          <w:tcPr>
            <w:tcW w:w="3376" w:type="dxa"/>
            <w:shd w:val="clear" w:color="auto" w:fill="auto"/>
          </w:tcPr>
          <w:p w:rsidR="00415CDD" w:rsidRPr="0041274B" w:rsidRDefault="00415CDD" w:rsidP="00415CDD">
            <w:pPr>
              <w:pStyle w:val="TableParagraph"/>
              <w:spacing w:line="276" w:lineRule="exact"/>
              <w:ind w:left="69" w:right="42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Zapojení garanta do výuky předmětu</w:t>
            </w:r>
          </w:p>
        </w:tc>
        <w:tc>
          <w:tcPr>
            <w:tcW w:w="6831" w:type="dxa"/>
            <w:gridSpan w:val="5"/>
            <w:shd w:val="clear" w:color="auto" w:fill="auto"/>
          </w:tcPr>
          <w:p w:rsidR="00415CDD" w:rsidRPr="0041274B" w:rsidRDefault="00415CDD" w:rsidP="00415CDD">
            <w:pPr>
              <w:pStyle w:val="TableParagraph"/>
              <w:spacing w:line="244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100%</w:t>
            </w:r>
          </w:p>
        </w:tc>
      </w:tr>
      <w:tr w:rsidR="00415CDD" w:rsidRPr="0041274B" w:rsidTr="00415CDD">
        <w:trPr>
          <w:trHeight w:val="1131"/>
        </w:trPr>
        <w:tc>
          <w:tcPr>
            <w:tcW w:w="3376" w:type="dxa"/>
            <w:shd w:val="clear" w:color="auto" w:fill="auto"/>
          </w:tcPr>
          <w:p w:rsidR="00415CDD" w:rsidRPr="0041274B" w:rsidRDefault="00415CDD" w:rsidP="00415CDD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Vyučující</w:t>
            </w:r>
          </w:p>
        </w:tc>
        <w:tc>
          <w:tcPr>
            <w:tcW w:w="6831" w:type="dxa"/>
            <w:gridSpan w:val="5"/>
            <w:shd w:val="clear" w:color="auto" w:fill="auto"/>
          </w:tcPr>
          <w:p w:rsidR="00415CDD" w:rsidRPr="0041274B" w:rsidRDefault="00415CDD" w:rsidP="00415C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415CDD" w:rsidRPr="0041274B" w:rsidTr="00A87E0C">
        <w:trPr>
          <w:trHeight w:val="551"/>
        </w:trPr>
        <w:tc>
          <w:tcPr>
            <w:tcW w:w="10207" w:type="dxa"/>
            <w:gridSpan w:val="6"/>
            <w:shd w:val="clear" w:color="auto" w:fill="auto"/>
          </w:tcPr>
          <w:p w:rsidR="00415CDD" w:rsidRPr="0041274B" w:rsidRDefault="00415CDD" w:rsidP="00415C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Stručná anotace předmětu</w:t>
            </w:r>
          </w:p>
        </w:tc>
      </w:tr>
      <w:tr w:rsidR="00415CDD" w:rsidRPr="0041274B" w:rsidTr="00415CDD">
        <w:trPr>
          <w:trHeight w:val="1032"/>
        </w:trPr>
        <w:tc>
          <w:tcPr>
            <w:tcW w:w="10207" w:type="dxa"/>
            <w:gridSpan w:val="6"/>
            <w:tcBorders>
              <w:top w:val="nil"/>
            </w:tcBorders>
            <w:shd w:val="clear" w:color="auto" w:fill="auto"/>
          </w:tcPr>
          <w:p w:rsidR="00415CDD" w:rsidRDefault="00415CDD" w:rsidP="00415CDD">
            <w:pPr>
              <w:pStyle w:val="TableParagraph"/>
              <w:ind w:left="69" w:right="125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Řízení motoriky na jednotlivých úrovních CNS ve vztahu k léčebně rehabilitačním postupům Analýza racionálních aspektů jednotlivých konceptů léčebně tělesné výchovy v rámci fyzioterapie Teoretické i praktické dopady současných znalostí o řízení motoriky pro fyzioterapii a ergoterapii</w:t>
            </w:r>
          </w:p>
          <w:p w:rsidR="0041274B" w:rsidRDefault="0041274B" w:rsidP="00415CDD">
            <w:pPr>
              <w:pStyle w:val="TableParagraph"/>
              <w:ind w:left="69" w:right="125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41274B" w:rsidRDefault="0041274B" w:rsidP="00415CDD">
            <w:pPr>
              <w:pStyle w:val="TableParagraph"/>
              <w:ind w:left="69" w:right="125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41274B" w:rsidRPr="0041274B" w:rsidRDefault="0041274B" w:rsidP="00415CDD">
            <w:pPr>
              <w:pStyle w:val="TableParagraph"/>
              <w:ind w:left="69" w:right="125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415CDD" w:rsidRPr="0041274B" w:rsidTr="00480FDC">
        <w:trPr>
          <w:trHeight w:val="455"/>
        </w:trPr>
        <w:tc>
          <w:tcPr>
            <w:tcW w:w="10207" w:type="dxa"/>
            <w:gridSpan w:val="6"/>
            <w:shd w:val="clear" w:color="auto" w:fill="auto"/>
          </w:tcPr>
          <w:p w:rsidR="00415CDD" w:rsidRPr="0041274B" w:rsidRDefault="00415CDD" w:rsidP="00415C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Studijní literatura</w:t>
            </w:r>
          </w:p>
        </w:tc>
      </w:tr>
      <w:tr w:rsidR="00415CDD" w:rsidRPr="0041274B" w:rsidTr="00415CDD">
        <w:trPr>
          <w:trHeight w:val="2241"/>
        </w:trPr>
        <w:tc>
          <w:tcPr>
            <w:tcW w:w="10207" w:type="dxa"/>
            <w:gridSpan w:val="6"/>
            <w:tcBorders>
              <w:top w:val="nil"/>
            </w:tcBorders>
            <w:shd w:val="clear" w:color="auto" w:fill="auto"/>
          </w:tcPr>
          <w:p w:rsidR="00415CDD" w:rsidRPr="0041274B" w:rsidRDefault="00415CDD" w:rsidP="00415CDD">
            <w:pPr>
              <w:pStyle w:val="TableParagraph"/>
              <w:spacing w:line="248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41274B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Základní studijní literatura - povinná:</w:t>
            </w:r>
          </w:p>
          <w:p w:rsidR="00415CDD" w:rsidRPr="0041274B" w:rsidRDefault="00415CDD" w:rsidP="00415CDD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61" w:lineRule="auto"/>
              <w:ind w:right="60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AMBLER</w:t>
            </w:r>
            <w:proofErr w:type="spellEnd"/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Zdeněk. </w:t>
            </w:r>
            <w:r w:rsidRPr="0041274B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Základy neurologie: </w:t>
            </w:r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[učebnice pro lékařské fakulty]. 7. vyd. Praha: </w:t>
            </w:r>
            <w:proofErr w:type="spellStart"/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Galén</w:t>
            </w:r>
            <w:proofErr w:type="spellEnd"/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©2011. 351 s. ISBN 978-80-7262-707-3.</w:t>
            </w:r>
          </w:p>
          <w:p w:rsidR="00415CDD" w:rsidRPr="0041274B" w:rsidRDefault="00415CDD" w:rsidP="00415CDD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25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KRAUS, Josef a kol. </w:t>
            </w:r>
            <w:r w:rsidRPr="0041274B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Dětská mozková obrna</w:t>
            </w:r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1. vyd. Praha: </w:t>
            </w:r>
            <w:proofErr w:type="spellStart"/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2005. 344 s. ISBN</w:t>
            </w:r>
            <w:r w:rsidRPr="0041274B">
              <w:rPr>
                <w:rFonts w:ascii="Times New Roman" w:hAnsi="Times New Roman" w:cs="Times New Roman"/>
                <w:spacing w:val="-8"/>
                <w:sz w:val="24"/>
                <w:szCs w:val="24"/>
                <w:lang w:val="cs-CZ"/>
              </w:rPr>
              <w:t xml:space="preserve"> </w:t>
            </w:r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80-247-1018-8.</w:t>
            </w:r>
          </w:p>
          <w:p w:rsidR="00415CDD" w:rsidRPr="0041274B" w:rsidRDefault="00415CDD" w:rsidP="00415CDD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before="14" w:line="261" w:lineRule="auto"/>
              <w:ind w:right="20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VOJTA, Václav. </w:t>
            </w:r>
            <w:r w:rsidRPr="0041274B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Mozkové hybné poruchy v kojeneckém věku: včasná diagnóza a terapie</w:t>
            </w:r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Vyd. 1. české podle 5. německého. Praha: </w:t>
            </w:r>
            <w:proofErr w:type="spellStart"/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1993. 367 s. ISBN 80-85424-98-3.</w:t>
            </w:r>
          </w:p>
          <w:p w:rsidR="00415CDD" w:rsidRDefault="00415CDD" w:rsidP="00415CDD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61" w:lineRule="auto"/>
              <w:ind w:right="14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PAVLŮ, Dagmar. </w:t>
            </w:r>
            <w:r w:rsidRPr="0041274B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Speciální fyzioterapeutické koncepty a metody</w:t>
            </w:r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Brno: Akademické nakladatelství </w:t>
            </w:r>
            <w:proofErr w:type="spellStart"/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CERM</w:t>
            </w:r>
            <w:proofErr w:type="spellEnd"/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s.r.o, 2002. ISBN</w:t>
            </w:r>
            <w:r w:rsidRPr="0041274B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80-7204-266-1.</w:t>
            </w:r>
          </w:p>
          <w:p w:rsidR="0041274B" w:rsidRPr="0041274B" w:rsidRDefault="0041274B" w:rsidP="00415CDD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61" w:lineRule="auto"/>
              <w:ind w:right="14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</w:tbl>
    <w:p w:rsidR="00B056D2" w:rsidRPr="0041274B" w:rsidRDefault="00B056D2" w:rsidP="00B056D2">
      <w:pPr>
        <w:rPr>
          <w:sz w:val="24"/>
          <w:szCs w:val="24"/>
        </w:rPr>
      </w:pPr>
    </w:p>
    <w:sectPr w:rsidR="00B056D2" w:rsidRPr="0041274B" w:rsidSect="005E46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E5657"/>
    <w:multiLevelType w:val="hybridMultilevel"/>
    <w:tmpl w:val="346217A2"/>
    <w:lvl w:ilvl="0" w:tplc="2562956E">
      <w:start w:val="1"/>
      <w:numFmt w:val="decimal"/>
      <w:lvlText w:val="%1."/>
      <w:lvlJc w:val="left"/>
      <w:pPr>
        <w:ind w:left="78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1F876F4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D97ACAB0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5E905140"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6FE4F2F2">
      <w:numFmt w:val="bullet"/>
      <w:lvlText w:val="•"/>
      <w:lvlJc w:val="left"/>
      <w:pPr>
        <w:ind w:left="4463" w:hanging="360"/>
      </w:pPr>
      <w:rPr>
        <w:rFonts w:hint="default"/>
      </w:rPr>
    </w:lvl>
    <w:lvl w:ilvl="5" w:tplc="C00405B2"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E47293DA">
      <w:numFmt w:val="bullet"/>
      <w:lvlText w:val="•"/>
      <w:lvlJc w:val="left"/>
      <w:pPr>
        <w:ind w:left="6305" w:hanging="360"/>
      </w:pPr>
      <w:rPr>
        <w:rFonts w:hint="default"/>
      </w:rPr>
    </w:lvl>
    <w:lvl w:ilvl="7" w:tplc="B710969E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B43CD1FC">
      <w:numFmt w:val="bullet"/>
      <w:lvlText w:val="•"/>
      <w:lvlJc w:val="left"/>
      <w:pPr>
        <w:ind w:left="814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D2"/>
    <w:rsid w:val="0041274B"/>
    <w:rsid w:val="00415CDD"/>
    <w:rsid w:val="005E460A"/>
    <w:rsid w:val="00B056D2"/>
    <w:rsid w:val="00D822DB"/>
    <w:rsid w:val="00EB0E72"/>
    <w:rsid w:val="00F8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BE0C"/>
  <w15:chartTrackingRefBased/>
  <w15:docId w15:val="{0F3FE84A-BA29-4209-8DCA-3B33053C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B056D2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6D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B056D2"/>
  </w:style>
  <w:style w:type="paragraph" w:styleId="Zkladntext">
    <w:name w:val="Body Text"/>
    <w:basedOn w:val="Normln"/>
    <w:link w:val="ZkladntextChar"/>
    <w:uiPriority w:val="1"/>
    <w:qFormat/>
    <w:rsid w:val="00B056D2"/>
    <w:rPr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056D2"/>
    <w:rPr>
      <w:rFonts w:eastAsia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Hrušková</dc:creator>
  <cp:keywords/>
  <dc:description/>
  <cp:lastModifiedBy>Marta Hrušková</cp:lastModifiedBy>
  <cp:revision>5</cp:revision>
  <dcterms:created xsi:type="dcterms:W3CDTF">2019-09-26T13:20:00Z</dcterms:created>
  <dcterms:modified xsi:type="dcterms:W3CDTF">2019-09-27T10:39:00Z</dcterms:modified>
</cp:coreProperties>
</file>